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D" w:rsidRDefault="000C24AD" w:rsidP="009B5527">
      <w:pPr>
        <w:pStyle w:val="1"/>
      </w:pPr>
      <w:bookmarkStart w:id="0" w:name="_GoBack"/>
      <w:bookmarkEnd w:id="0"/>
    </w:p>
    <w:p w:rsidR="000C24AD" w:rsidRPr="000C24AD" w:rsidRDefault="000C24AD" w:rsidP="009B5527">
      <w:pPr>
        <w:ind w:left="284"/>
      </w:pPr>
    </w:p>
    <w:p w:rsidR="00CA4C0E" w:rsidRPr="00DB1145" w:rsidRDefault="00CA4C0E" w:rsidP="009B5527">
      <w:pPr>
        <w:pStyle w:val="1"/>
        <w:ind w:left="284"/>
      </w:pPr>
      <w:r w:rsidRPr="00DB1145">
        <w:t>МИНИСТЕРСТВО ЭКОНОМИЧЕСКОГО РАЗВИТИЯ КАЛУЖСКОЙ ОБЛАСТИ</w:t>
      </w:r>
    </w:p>
    <w:p w:rsidR="00CA4C0E" w:rsidRPr="00DB1145" w:rsidRDefault="00CA4C0E" w:rsidP="009B5527">
      <w:pPr>
        <w:ind w:left="284"/>
        <w:rPr>
          <w:sz w:val="26"/>
        </w:rPr>
      </w:pPr>
    </w:p>
    <w:p w:rsidR="00CA4C0E" w:rsidRPr="00DB1145" w:rsidRDefault="00CA4C0E" w:rsidP="009B5527">
      <w:pPr>
        <w:pStyle w:val="2"/>
        <w:ind w:left="284"/>
        <w:rPr>
          <w:spacing w:val="60"/>
        </w:rPr>
      </w:pPr>
      <w:r w:rsidRPr="00DB1145">
        <w:rPr>
          <w:spacing w:val="60"/>
        </w:rPr>
        <w:t>ПРИКАЗ</w:t>
      </w:r>
    </w:p>
    <w:p w:rsidR="00CA4C0E" w:rsidRPr="00DB1145" w:rsidRDefault="00CA4C0E" w:rsidP="009B5527">
      <w:pPr>
        <w:pStyle w:val="a3"/>
        <w:tabs>
          <w:tab w:val="left" w:pos="4395"/>
        </w:tabs>
        <w:ind w:left="284"/>
        <w:rPr>
          <w:rFonts w:ascii="Times New Roman" w:hAnsi="Times New Roman"/>
          <w:b/>
          <w:bCs/>
          <w:sz w:val="26"/>
        </w:rPr>
      </w:pPr>
    </w:p>
    <w:p w:rsidR="004A373C" w:rsidRDefault="004A373C" w:rsidP="009B5527">
      <w:pPr>
        <w:ind w:left="284"/>
        <w:rPr>
          <w:sz w:val="26"/>
        </w:rPr>
      </w:pPr>
    </w:p>
    <w:p w:rsidR="00C67555" w:rsidRDefault="00C67555" w:rsidP="009B5527">
      <w:pPr>
        <w:ind w:left="284"/>
        <w:rPr>
          <w:sz w:val="26"/>
        </w:rPr>
      </w:pPr>
    </w:p>
    <w:p w:rsidR="00CA4C0E" w:rsidRPr="00DB1145" w:rsidRDefault="00F03C6A" w:rsidP="009B5527">
      <w:pPr>
        <w:ind w:left="284"/>
        <w:rPr>
          <w:sz w:val="26"/>
        </w:rPr>
      </w:pPr>
      <w:r>
        <w:rPr>
          <w:sz w:val="26"/>
        </w:rPr>
        <w:t>о</w:t>
      </w:r>
      <w:r w:rsidR="00EB0896">
        <w:rPr>
          <w:sz w:val="26"/>
        </w:rPr>
        <w:t xml:space="preserve">т </w:t>
      </w:r>
      <w:r w:rsidR="00E91CB7">
        <w:rPr>
          <w:sz w:val="26"/>
        </w:rPr>
        <w:t xml:space="preserve"> </w:t>
      </w:r>
      <w:r w:rsidR="009B5527">
        <w:rPr>
          <w:sz w:val="26"/>
        </w:rPr>
        <w:t>____________________</w:t>
      </w:r>
      <w:r w:rsidR="00E91CB7">
        <w:rPr>
          <w:sz w:val="26"/>
        </w:rPr>
        <w:t xml:space="preserve"> </w:t>
      </w:r>
      <w:r w:rsidR="00EB0896">
        <w:rPr>
          <w:sz w:val="26"/>
        </w:rPr>
        <w:t>201</w:t>
      </w:r>
      <w:r w:rsidR="00AA7DDA">
        <w:rPr>
          <w:sz w:val="26"/>
        </w:rPr>
        <w:t>6</w:t>
      </w:r>
      <w:r w:rsidR="00EB0896">
        <w:rPr>
          <w:sz w:val="26"/>
        </w:rPr>
        <w:t xml:space="preserve"> г.</w:t>
      </w:r>
      <w:r w:rsidR="009B5527">
        <w:rPr>
          <w:sz w:val="26"/>
        </w:rPr>
        <w:tab/>
      </w:r>
      <w:r w:rsidR="003031CD">
        <w:rPr>
          <w:sz w:val="26"/>
        </w:rPr>
        <w:tab/>
      </w:r>
      <w:r w:rsidR="00CA4C0E" w:rsidRPr="00DB1145">
        <w:rPr>
          <w:sz w:val="26"/>
        </w:rPr>
        <w:tab/>
      </w:r>
      <w:r w:rsidR="00EB0896">
        <w:rPr>
          <w:sz w:val="26"/>
        </w:rPr>
        <w:tab/>
        <w:t xml:space="preserve">               </w:t>
      </w:r>
      <w:r w:rsidR="004A3E05">
        <w:rPr>
          <w:sz w:val="26"/>
        </w:rPr>
        <w:t xml:space="preserve">  </w:t>
      </w:r>
      <w:r w:rsidR="00FC1BBB">
        <w:rPr>
          <w:sz w:val="26"/>
        </w:rPr>
        <w:t xml:space="preserve">         </w:t>
      </w:r>
      <w:r w:rsidR="00E91CB7">
        <w:rPr>
          <w:sz w:val="26"/>
        </w:rPr>
        <w:t xml:space="preserve">     </w:t>
      </w:r>
      <w:r w:rsidR="00CA4C0E" w:rsidRPr="00DB1145">
        <w:rPr>
          <w:sz w:val="26"/>
        </w:rPr>
        <w:t>№</w:t>
      </w:r>
      <w:r w:rsidR="00B2451A" w:rsidRPr="00DB1145">
        <w:rPr>
          <w:sz w:val="26"/>
        </w:rPr>
        <w:t xml:space="preserve"> </w:t>
      </w:r>
      <w:r w:rsidR="00963326">
        <w:rPr>
          <w:sz w:val="26"/>
        </w:rPr>
        <w:t>____</w:t>
      </w:r>
      <w:proofErr w:type="gramStart"/>
      <w:r w:rsidR="00963326">
        <w:rPr>
          <w:sz w:val="26"/>
        </w:rPr>
        <w:t>_</w:t>
      </w:r>
      <w:r w:rsidR="00E91CB7">
        <w:rPr>
          <w:sz w:val="26"/>
        </w:rPr>
        <w:t>-</w:t>
      </w:r>
      <w:proofErr w:type="gramEnd"/>
      <w:r w:rsidR="00E91CB7">
        <w:rPr>
          <w:sz w:val="26"/>
        </w:rPr>
        <w:t>п</w:t>
      </w:r>
    </w:p>
    <w:p w:rsidR="004A373C" w:rsidRDefault="004A373C" w:rsidP="009B5527">
      <w:pPr>
        <w:ind w:left="284"/>
        <w:rPr>
          <w:b/>
          <w:sz w:val="26"/>
          <w:szCs w:val="26"/>
        </w:rPr>
      </w:pPr>
    </w:p>
    <w:p w:rsidR="00A06718" w:rsidRDefault="0003503C" w:rsidP="00236322">
      <w:pPr>
        <w:pStyle w:val="a3"/>
        <w:tabs>
          <w:tab w:val="left" w:pos="3960"/>
        </w:tabs>
        <w:ind w:left="284" w:right="467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94204D" w:rsidRDefault="0094204D" w:rsidP="00392A52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 w:rsidR="00DD6F33">
        <w:rPr>
          <w:b/>
          <w:color w:val="000000"/>
          <w:sz w:val="26"/>
          <w:szCs w:val="26"/>
        </w:rPr>
        <w:t>внесении изменени</w:t>
      </w:r>
      <w:r w:rsidR="00DB2F88">
        <w:rPr>
          <w:b/>
          <w:color w:val="000000"/>
          <w:sz w:val="26"/>
          <w:szCs w:val="26"/>
        </w:rPr>
        <w:t>й</w:t>
      </w:r>
      <w:r w:rsidR="00E94C20">
        <w:rPr>
          <w:b/>
          <w:color w:val="000000"/>
          <w:sz w:val="26"/>
          <w:szCs w:val="26"/>
        </w:rPr>
        <w:t xml:space="preserve"> в </w:t>
      </w:r>
      <w:r w:rsidR="004B36C6">
        <w:rPr>
          <w:b/>
          <w:color w:val="000000"/>
          <w:sz w:val="26"/>
          <w:szCs w:val="26"/>
        </w:rPr>
        <w:t xml:space="preserve">приказ министерства экономического развития Калужской области </w:t>
      </w:r>
      <w:r w:rsidR="007D39BA">
        <w:rPr>
          <w:b/>
          <w:color w:val="000000"/>
          <w:sz w:val="26"/>
          <w:szCs w:val="26"/>
        </w:rPr>
        <w:t xml:space="preserve">от </w:t>
      </w:r>
      <w:r w:rsidR="00546F75">
        <w:rPr>
          <w:b/>
          <w:color w:val="000000"/>
          <w:sz w:val="26"/>
          <w:szCs w:val="26"/>
        </w:rPr>
        <w:t>15.11.2013</w:t>
      </w:r>
      <w:r w:rsidR="00E94C20">
        <w:rPr>
          <w:b/>
          <w:color w:val="000000"/>
          <w:sz w:val="26"/>
          <w:szCs w:val="26"/>
        </w:rPr>
        <w:t xml:space="preserve"> </w:t>
      </w:r>
      <w:r w:rsidR="007D39BA">
        <w:rPr>
          <w:b/>
          <w:color w:val="000000"/>
          <w:sz w:val="26"/>
          <w:szCs w:val="26"/>
        </w:rPr>
        <w:t xml:space="preserve">               </w:t>
      </w:r>
      <w:r w:rsidR="00E94C20">
        <w:rPr>
          <w:b/>
          <w:color w:val="000000"/>
          <w:sz w:val="26"/>
          <w:szCs w:val="26"/>
        </w:rPr>
        <w:t xml:space="preserve">№ </w:t>
      </w:r>
      <w:r w:rsidR="00B1750A">
        <w:rPr>
          <w:b/>
          <w:color w:val="000000"/>
          <w:sz w:val="26"/>
          <w:szCs w:val="26"/>
        </w:rPr>
        <w:t>1375</w:t>
      </w:r>
      <w:r w:rsidR="0071405A">
        <w:rPr>
          <w:b/>
          <w:color w:val="000000"/>
          <w:sz w:val="26"/>
          <w:szCs w:val="26"/>
        </w:rPr>
        <w:t>-</w:t>
      </w:r>
      <w:r w:rsidR="007D39BA">
        <w:rPr>
          <w:b/>
          <w:color w:val="000000"/>
          <w:sz w:val="26"/>
          <w:szCs w:val="26"/>
        </w:rPr>
        <w:t xml:space="preserve">п </w:t>
      </w:r>
      <w:r w:rsidR="00E94C20">
        <w:rPr>
          <w:b/>
          <w:color w:val="000000"/>
          <w:sz w:val="26"/>
          <w:szCs w:val="26"/>
        </w:rPr>
        <w:t>«</w:t>
      </w:r>
      <w:r w:rsidR="007D39BA">
        <w:rPr>
          <w:b/>
          <w:color w:val="000000"/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</w:t>
      </w:r>
      <w:r w:rsidR="005157EE">
        <w:rPr>
          <w:b/>
          <w:color w:val="000000"/>
          <w:sz w:val="26"/>
          <w:szCs w:val="26"/>
        </w:rPr>
        <w:t xml:space="preserve"> на территории </w:t>
      </w:r>
      <w:r w:rsidR="007D78BD">
        <w:rPr>
          <w:b/>
          <w:color w:val="000000"/>
          <w:sz w:val="26"/>
          <w:szCs w:val="26"/>
        </w:rPr>
        <w:t>городского округа</w:t>
      </w:r>
      <w:r w:rsidR="00B1750A">
        <w:rPr>
          <w:b/>
          <w:color w:val="000000"/>
          <w:sz w:val="26"/>
          <w:szCs w:val="26"/>
        </w:rPr>
        <w:t xml:space="preserve"> «Город Калуга»</w:t>
      </w:r>
      <w:r w:rsidR="00C72EDF">
        <w:rPr>
          <w:b/>
          <w:color w:val="000000"/>
          <w:sz w:val="26"/>
          <w:szCs w:val="26"/>
        </w:rPr>
        <w:t xml:space="preserve"> </w:t>
      </w:r>
      <w:r w:rsidR="00E35F61">
        <w:rPr>
          <w:b/>
          <w:color w:val="000000"/>
          <w:sz w:val="26"/>
          <w:szCs w:val="26"/>
        </w:rPr>
        <w:t xml:space="preserve">Калужской области </w:t>
      </w:r>
      <w:r w:rsidR="00C72EDF">
        <w:rPr>
          <w:b/>
          <w:color w:val="000000"/>
          <w:sz w:val="26"/>
          <w:szCs w:val="26"/>
        </w:rPr>
        <w:t xml:space="preserve">и </w:t>
      </w:r>
      <w:r w:rsidR="005157EE">
        <w:rPr>
          <w:b/>
          <w:color w:val="000000"/>
          <w:sz w:val="26"/>
          <w:szCs w:val="26"/>
        </w:rPr>
        <w:t xml:space="preserve">среднего уровня кадастровой стоимости земель населенных пунктов по </w:t>
      </w:r>
      <w:r w:rsidR="00DD6F33">
        <w:rPr>
          <w:b/>
          <w:color w:val="000000"/>
          <w:sz w:val="26"/>
          <w:szCs w:val="26"/>
        </w:rPr>
        <w:t>городскому округу</w:t>
      </w:r>
      <w:r w:rsidR="00B1750A">
        <w:rPr>
          <w:b/>
          <w:color w:val="000000"/>
          <w:sz w:val="26"/>
          <w:szCs w:val="26"/>
        </w:rPr>
        <w:t xml:space="preserve"> «Город Калуга»</w:t>
      </w:r>
      <w:r w:rsidR="005157EE">
        <w:rPr>
          <w:b/>
          <w:color w:val="000000"/>
          <w:sz w:val="26"/>
          <w:szCs w:val="26"/>
        </w:rPr>
        <w:t xml:space="preserve"> Калужской области</w:t>
      </w:r>
      <w:r w:rsidR="00E94C20">
        <w:rPr>
          <w:b/>
          <w:color w:val="000000"/>
          <w:sz w:val="26"/>
          <w:szCs w:val="26"/>
        </w:rPr>
        <w:t xml:space="preserve">» </w:t>
      </w: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7A0D0C" w:rsidRPr="00E9550C" w:rsidRDefault="007A0D0C" w:rsidP="0095299F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</w:rPr>
      </w:pPr>
      <w:r w:rsidRPr="009D19AF">
        <w:rPr>
          <w:color w:val="000000"/>
          <w:sz w:val="26"/>
          <w:szCs w:val="26"/>
        </w:rPr>
        <w:t xml:space="preserve">В соответствии </w:t>
      </w:r>
      <w:r w:rsidR="00C927DA">
        <w:rPr>
          <w:color w:val="000000"/>
          <w:sz w:val="26"/>
          <w:szCs w:val="26"/>
        </w:rPr>
        <w:t xml:space="preserve">с </w:t>
      </w:r>
      <w:r w:rsidR="004B36C6">
        <w:rPr>
          <w:color w:val="000000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54182D">
        <w:rPr>
          <w:color w:val="000000"/>
          <w:sz w:val="26"/>
          <w:szCs w:val="26"/>
        </w:rPr>
        <w:t xml:space="preserve"> </w:t>
      </w:r>
      <w:r w:rsidRPr="00E9550C">
        <w:rPr>
          <w:b/>
          <w:color w:val="000000"/>
          <w:sz w:val="26"/>
          <w:szCs w:val="26"/>
        </w:rPr>
        <w:t>ПРИКАЗЫВАЮ:</w:t>
      </w:r>
    </w:p>
    <w:p w:rsidR="00392A52" w:rsidRPr="00E94C20" w:rsidRDefault="00E94C20" w:rsidP="00E94C20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приказ</w:t>
      </w:r>
      <w:r w:rsidR="004B36C6" w:rsidRPr="00FB23D3">
        <w:rPr>
          <w:sz w:val="26"/>
          <w:szCs w:val="26"/>
        </w:rPr>
        <w:t xml:space="preserve"> министерства экономического развития Калужской области</w:t>
      </w:r>
      <w:r w:rsidR="00CB3135">
        <w:rPr>
          <w:sz w:val="26"/>
          <w:szCs w:val="26"/>
        </w:rPr>
        <w:t xml:space="preserve"> от </w:t>
      </w:r>
      <w:r w:rsidR="00546F75">
        <w:rPr>
          <w:sz w:val="26"/>
          <w:szCs w:val="26"/>
        </w:rPr>
        <w:t>15</w:t>
      </w:r>
      <w:r w:rsidR="00CB3135">
        <w:rPr>
          <w:sz w:val="26"/>
          <w:szCs w:val="26"/>
        </w:rPr>
        <w:t>.</w:t>
      </w:r>
      <w:r w:rsidR="00546F75">
        <w:rPr>
          <w:sz w:val="26"/>
          <w:szCs w:val="26"/>
        </w:rPr>
        <w:t>11.2013</w:t>
      </w:r>
      <w:r w:rsidR="002E207A">
        <w:rPr>
          <w:sz w:val="26"/>
          <w:szCs w:val="26"/>
        </w:rPr>
        <w:t xml:space="preserve"> № </w:t>
      </w:r>
      <w:r w:rsidR="007F2F2D">
        <w:rPr>
          <w:sz w:val="26"/>
          <w:szCs w:val="26"/>
        </w:rPr>
        <w:t>1375</w:t>
      </w:r>
      <w:r w:rsidR="00CB3135">
        <w:rPr>
          <w:sz w:val="26"/>
          <w:szCs w:val="26"/>
        </w:rPr>
        <w:t>-п «</w:t>
      </w:r>
      <w:r>
        <w:rPr>
          <w:sz w:val="26"/>
          <w:szCs w:val="26"/>
        </w:rPr>
        <w:t xml:space="preserve">Об </w:t>
      </w:r>
      <w:r w:rsidR="004B36C6" w:rsidRPr="00E94C20">
        <w:rPr>
          <w:sz w:val="26"/>
          <w:szCs w:val="26"/>
        </w:rPr>
        <w:t xml:space="preserve">утверждении результатов </w:t>
      </w:r>
      <w:r>
        <w:rPr>
          <w:sz w:val="26"/>
          <w:szCs w:val="26"/>
        </w:rPr>
        <w:t xml:space="preserve">определения кадастровой стоимости земельных участков из состава земель </w:t>
      </w:r>
      <w:r w:rsidR="005157EE">
        <w:rPr>
          <w:sz w:val="26"/>
          <w:szCs w:val="26"/>
        </w:rPr>
        <w:t xml:space="preserve">населенных пунктов на территории </w:t>
      </w:r>
      <w:r w:rsidR="007F2F2D">
        <w:rPr>
          <w:sz w:val="26"/>
          <w:szCs w:val="26"/>
        </w:rPr>
        <w:t>городского округа «Город Калуга»</w:t>
      </w:r>
      <w:r w:rsidR="005157EE">
        <w:rPr>
          <w:sz w:val="26"/>
          <w:szCs w:val="26"/>
        </w:rPr>
        <w:t xml:space="preserve"> </w:t>
      </w:r>
      <w:r w:rsidR="00E35F61">
        <w:rPr>
          <w:sz w:val="26"/>
          <w:szCs w:val="26"/>
        </w:rPr>
        <w:t xml:space="preserve">Калужской области </w:t>
      </w:r>
      <w:r w:rsidR="005157EE">
        <w:rPr>
          <w:sz w:val="26"/>
          <w:szCs w:val="26"/>
        </w:rPr>
        <w:t xml:space="preserve">и среднего уровня кадастровой стоимости земель населенных пунктов по </w:t>
      </w:r>
      <w:r w:rsidR="007F2F2D">
        <w:rPr>
          <w:sz w:val="26"/>
          <w:szCs w:val="26"/>
        </w:rPr>
        <w:t>городскому округу «Город Калуга»</w:t>
      </w:r>
      <w:r w:rsidR="005157EE">
        <w:rPr>
          <w:sz w:val="26"/>
          <w:szCs w:val="26"/>
        </w:rPr>
        <w:t xml:space="preserve"> Калужской области»</w:t>
      </w:r>
      <w:r w:rsidR="00DB2F88">
        <w:rPr>
          <w:sz w:val="26"/>
          <w:szCs w:val="26"/>
        </w:rPr>
        <w:t xml:space="preserve"> (в редакции приказа министерства экономического развития Калужской области от 11.12.2015 № 1276-п)</w:t>
      </w:r>
      <w:r w:rsidR="005157EE">
        <w:rPr>
          <w:sz w:val="26"/>
          <w:szCs w:val="26"/>
        </w:rPr>
        <w:t xml:space="preserve"> (далее – приказ</w:t>
      </w:r>
      <w:proofErr w:type="gramEnd"/>
      <w:r w:rsidR="005157EE">
        <w:rPr>
          <w:sz w:val="26"/>
          <w:szCs w:val="26"/>
        </w:rPr>
        <w:t>) следующ</w:t>
      </w:r>
      <w:r w:rsidR="00DB2F88">
        <w:rPr>
          <w:sz w:val="26"/>
          <w:szCs w:val="26"/>
        </w:rPr>
        <w:t>и</w:t>
      </w:r>
      <w:r w:rsidR="005157EE">
        <w:rPr>
          <w:sz w:val="26"/>
          <w:szCs w:val="26"/>
        </w:rPr>
        <w:t>е изменени</w:t>
      </w:r>
      <w:r w:rsidR="00DB2F88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7D4A13" w:rsidRDefault="007F2F2D" w:rsidP="00E00A13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CA53DE">
        <w:rPr>
          <w:sz w:val="26"/>
          <w:szCs w:val="26"/>
        </w:rPr>
        <w:t>В столбце «Кадастровая стоимость, руб.</w:t>
      </w:r>
      <w:r>
        <w:rPr>
          <w:sz w:val="26"/>
          <w:szCs w:val="26"/>
        </w:rPr>
        <w:t xml:space="preserve">» </w:t>
      </w:r>
      <w:r w:rsidR="00002DBC">
        <w:rPr>
          <w:sz w:val="26"/>
          <w:szCs w:val="26"/>
        </w:rPr>
        <w:t xml:space="preserve">в отношении </w:t>
      </w:r>
      <w:r>
        <w:rPr>
          <w:sz w:val="26"/>
          <w:szCs w:val="26"/>
        </w:rPr>
        <w:t xml:space="preserve">строки </w:t>
      </w:r>
      <w:r w:rsidRPr="00CA53DE">
        <w:rPr>
          <w:sz w:val="26"/>
          <w:szCs w:val="26"/>
        </w:rPr>
        <w:t xml:space="preserve">№ </w:t>
      </w:r>
      <w:r w:rsidR="00DB2F88">
        <w:rPr>
          <w:sz w:val="26"/>
          <w:szCs w:val="26"/>
        </w:rPr>
        <w:t>26218</w:t>
      </w:r>
      <w:r w:rsidRPr="00CA53DE">
        <w:rPr>
          <w:sz w:val="26"/>
          <w:szCs w:val="26"/>
        </w:rPr>
        <w:t xml:space="preserve"> приложения </w:t>
      </w:r>
      <w:r w:rsidR="008712A4" w:rsidRPr="00CA53DE">
        <w:rPr>
          <w:sz w:val="26"/>
          <w:szCs w:val="26"/>
        </w:rPr>
        <w:t>№ 1</w:t>
      </w:r>
      <w:r w:rsidR="008712A4">
        <w:rPr>
          <w:sz w:val="26"/>
          <w:szCs w:val="26"/>
        </w:rPr>
        <w:t xml:space="preserve"> </w:t>
      </w:r>
      <w:r w:rsidR="008712A4" w:rsidRPr="00CA53DE">
        <w:rPr>
          <w:sz w:val="26"/>
          <w:szCs w:val="26"/>
        </w:rPr>
        <w:t>«</w:t>
      </w:r>
      <w:r w:rsidR="008712A4">
        <w:rPr>
          <w:sz w:val="26"/>
          <w:szCs w:val="26"/>
        </w:rPr>
        <w:t xml:space="preserve">Кадастровая стоимость земельных участков из состава земель населенных пунктов городского округа «Город Калуга» Калужской области» </w:t>
      </w:r>
      <w:r w:rsidR="000162BA">
        <w:rPr>
          <w:sz w:val="26"/>
          <w:szCs w:val="26"/>
        </w:rPr>
        <w:t xml:space="preserve">(далее – Приложение) </w:t>
      </w:r>
      <w:r w:rsidR="008712A4" w:rsidRPr="00CA53DE">
        <w:rPr>
          <w:sz w:val="26"/>
          <w:szCs w:val="26"/>
        </w:rPr>
        <w:t>к приказу</w:t>
      </w:r>
      <w:r w:rsidR="008712A4">
        <w:rPr>
          <w:sz w:val="26"/>
          <w:szCs w:val="26"/>
        </w:rPr>
        <w:t xml:space="preserve"> </w:t>
      </w:r>
      <w:r>
        <w:rPr>
          <w:sz w:val="26"/>
          <w:szCs w:val="26"/>
        </w:rPr>
        <w:t>цифры</w:t>
      </w:r>
      <w:r w:rsidRPr="00CA53DE">
        <w:rPr>
          <w:sz w:val="26"/>
          <w:szCs w:val="26"/>
        </w:rPr>
        <w:t xml:space="preserve"> «</w:t>
      </w:r>
      <w:r w:rsidR="00DB2F88">
        <w:rPr>
          <w:sz w:val="26"/>
          <w:szCs w:val="26"/>
        </w:rPr>
        <w:t>2813327,28</w:t>
      </w:r>
      <w:r w:rsidRPr="00CA53DE">
        <w:rPr>
          <w:sz w:val="26"/>
          <w:szCs w:val="26"/>
        </w:rPr>
        <w:t xml:space="preserve">» </w:t>
      </w:r>
      <w:proofErr w:type="gramStart"/>
      <w:r w:rsidRPr="00CA53DE">
        <w:rPr>
          <w:sz w:val="26"/>
          <w:szCs w:val="26"/>
        </w:rPr>
        <w:t xml:space="preserve">заменить на </w:t>
      </w:r>
      <w:r>
        <w:rPr>
          <w:sz w:val="26"/>
          <w:szCs w:val="26"/>
        </w:rPr>
        <w:t>цифры</w:t>
      </w:r>
      <w:proofErr w:type="gramEnd"/>
      <w:r>
        <w:rPr>
          <w:sz w:val="26"/>
          <w:szCs w:val="26"/>
        </w:rPr>
        <w:t xml:space="preserve"> </w:t>
      </w:r>
      <w:r w:rsidRPr="00CA53DE">
        <w:rPr>
          <w:sz w:val="26"/>
          <w:szCs w:val="26"/>
        </w:rPr>
        <w:t>«</w:t>
      </w:r>
      <w:r w:rsidR="00DB2F88">
        <w:rPr>
          <w:sz w:val="26"/>
          <w:szCs w:val="26"/>
        </w:rPr>
        <w:t>756762,48</w:t>
      </w:r>
      <w:r w:rsidRPr="00CA53DE">
        <w:rPr>
          <w:sz w:val="26"/>
          <w:szCs w:val="26"/>
        </w:rPr>
        <w:t>»</w:t>
      </w:r>
      <w:r w:rsidR="004363C7" w:rsidRPr="005157EE">
        <w:rPr>
          <w:sz w:val="26"/>
          <w:szCs w:val="26"/>
        </w:rPr>
        <w:t>.</w:t>
      </w:r>
    </w:p>
    <w:p w:rsidR="00DB2F88" w:rsidRDefault="00DB2F88" w:rsidP="00DB2F88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CA53DE">
        <w:rPr>
          <w:sz w:val="26"/>
          <w:szCs w:val="26"/>
        </w:rPr>
        <w:t>В столбце «Кадастровая стоимость, руб.</w:t>
      </w:r>
      <w:r>
        <w:rPr>
          <w:sz w:val="26"/>
          <w:szCs w:val="26"/>
        </w:rPr>
        <w:t xml:space="preserve">» в отношении строки </w:t>
      </w:r>
      <w:r w:rsidRPr="00CA53DE">
        <w:rPr>
          <w:sz w:val="26"/>
          <w:szCs w:val="26"/>
        </w:rPr>
        <w:t xml:space="preserve">№ </w:t>
      </w:r>
      <w:r>
        <w:rPr>
          <w:sz w:val="26"/>
          <w:szCs w:val="26"/>
        </w:rPr>
        <w:t>39188</w:t>
      </w:r>
      <w:r w:rsidR="000162BA">
        <w:rPr>
          <w:sz w:val="26"/>
          <w:szCs w:val="26"/>
        </w:rPr>
        <w:t xml:space="preserve"> П</w:t>
      </w:r>
      <w:r w:rsidRPr="00CA53DE">
        <w:rPr>
          <w:sz w:val="26"/>
          <w:szCs w:val="26"/>
        </w:rPr>
        <w:t>риложения к приказу</w:t>
      </w:r>
      <w:r>
        <w:rPr>
          <w:sz w:val="26"/>
          <w:szCs w:val="26"/>
        </w:rPr>
        <w:t xml:space="preserve"> цифры</w:t>
      </w:r>
      <w:r w:rsidRPr="00CA53DE">
        <w:rPr>
          <w:sz w:val="26"/>
          <w:szCs w:val="26"/>
        </w:rPr>
        <w:t xml:space="preserve"> «</w:t>
      </w:r>
      <w:r>
        <w:rPr>
          <w:sz w:val="26"/>
          <w:szCs w:val="26"/>
        </w:rPr>
        <w:t>6913089,44</w:t>
      </w:r>
      <w:r w:rsidRPr="00CA53DE">
        <w:rPr>
          <w:sz w:val="26"/>
          <w:szCs w:val="26"/>
        </w:rPr>
        <w:t xml:space="preserve">» </w:t>
      </w:r>
      <w:proofErr w:type="gramStart"/>
      <w:r w:rsidRPr="00CA53DE">
        <w:rPr>
          <w:sz w:val="26"/>
          <w:szCs w:val="26"/>
        </w:rPr>
        <w:t xml:space="preserve">заменить на </w:t>
      </w:r>
      <w:r>
        <w:rPr>
          <w:sz w:val="26"/>
          <w:szCs w:val="26"/>
        </w:rPr>
        <w:t>цифры</w:t>
      </w:r>
      <w:proofErr w:type="gramEnd"/>
      <w:r>
        <w:rPr>
          <w:sz w:val="26"/>
          <w:szCs w:val="26"/>
        </w:rPr>
        <w:t xml:space="preserve"> </w:t>
      </w:r>
      <w:r w:rsidRPr="00CA53DE">
        <w:rPr>
          <w:sz w:val="26"/>
          <w:szCs w:val="26"/>
        </w:rPr>
        <w:t>«</w:t>
      </w:r>
      <w:r>
        <w:rPr>
          <w:sz w:val="26"/>
          <w:szCs w:val="26"/>
        </w:rPr>
        <w:t>3139245,44</w:t>
      </w:r>
      <w:r w:rsidRPr="00CA53DE">
        <w:rPr>
          <w:sz w:val="26"/>
          <w:szCs w:val="26"/>
        </w:rPr>
        <w:t>»</w:t>
      </w:r>
      <w:r w:rsidRPr="005157EE">
        <w:rPr>
          <w:sz w:val="26"/>
          <w:szCs w:val="26"/>
        </w:rPr>
        <w:t>.</w:t>
      </w:r>
    </w:p>
    <w:p w:rsidR="00DB2F88" w:rsidRPr="00DB2F88" w:rsidRDefault="00DB2F88" w:rsidP="00DB2F88">
      <w:pPr>
        <w:pStyle w:val="aa"/>
        <w:numPr>
          <w:ilvl w:val="1"/>
          <w:numId w:val="5"/>
        </w:numPr>
        <w:autoSpaceDE w:val="0"/>
        <w:autoSpaceDN w:val="0"/>
        <w:adjustRightInd w:val="0"/>
        <w:ind w:left="44" w:firstLine="807"/>
        <w:jc w:val="both"/>
        <w:rPr>
          <w:sz w:val="26"/>
          <w:szCs w:val="26"/>
        </w:rPr>
      </w:pPr>
      <w:r w:rsidRPr="00CA53DE">
        <w:rPr>
          <w:sz w:val="26"/>
          <w:szCs w:val="26"/>
        </w:rPr>
        <w:t>В столбце «Кадастровая стоимость, руб.</w:t>
      </w:r>
      <w:r>
        <w:rPr>
          <w:sz w:val="26"/>
          <w:szCs w:val="26"/>
        </w:rPr>
        <w:t xml:space="preserve">» в отношении строки </w:t>
      </w:r>
      <w:r w:rsidRPr="00CA53DE">
        <w:rPr>
          <w:sz w:val="26"/>
          <w:szCs w:val="26"/>
        </w:rPr>
        <w:t xml:space="preserve">№ </w:t>
      </w:r>
      <w:r>
        <w:rPr>
          <w:sz w:val="26"/>
          <w:szCs w:val="26"/>
        </w:rPr>
        <w:t>56054</w:t>
      </w:r>
      <w:r w:rsidR="000162BA">
        <w:rPr>
          <w:sz w:val="26"/>
          <w:szCs w:val="26"/>
        </w:rPr>
        <w:t xml:space="preserve"> П</w:t>
      </w:r>
      <w:r w:rsidRPr="00CA53DE">
        <w:rPr>
          <w:sz w:val="26"/>
          <w:szCs w:val="26"/>
        </w:rPr>
        <w:t>риложения к приказу</w:t>
      </w:r>
      <w:r>
        <w:rPr>
          <w:sz w:val="26"/>
          <w:szCs w:val="26"/>
        </w:rPr>
        <w:t xml:space="preserve"> цифры</w:t>
      </w:r>
      <w:r w:rsidRPr="00CA53DE">
        <w:rPr>
          <w:sz w:val="26"/>
          <w:szCs w:val="26"/>
        </w:rPr>
        <w:t xml:space="preserve"> «</w:t>
      </w:r>
      <w:r>
        <w:rPr>
          <w:sz w:val="26"/>
          <w:szCs w:val="26"/>
        </w:rPr>
        <w:t>5109722,97</w:t>
      </w:r>
      <w:r w:rsidRPr="00CA53DE">
        <w:rPr>
          <w:sz w:val="26"/>
          <w:szCs w:val="26"/>
        </w:rPr>
        <w:t xml:space="preserve">» </w:t>
      </w:r>
      <w:proofErr w:type="gramStart"/>
      <w:r w:rsidRPr="00CA53DE">
        <w:rPr>
          <w:sz w:val="26"/>
          <w:szCs w:val="26"/>
        </w:rPr>
        <w:t xml:space="preserve">заменить на </w:t>
      </w:r>
      <w:r>
        <w:rPr>
          <w:sz w:val="26"/>
          <w:szCs w:val="26"/>
        </w:rPr>
        <w:t>цифры</w:t>
      </w:r>
      <w:proofErr w:type="gramEnd"/>
      <w:r>
        <w:rPr>
          <w:sz w:val="26"/>
          <w:szCs w:val="26"/>
        </w:rPr>
        <w:t xml:space="preserve"> </w:t>
      </w:r>
      <w:r w:rsidRPr="00CA53DE">
        <w:rPr>
          <w:sz w:val="26"/>
          <w:szCs w:val="26"/>
        </w:rPr>
        <w:t>«</w:t>
      </w:r>
      <w:r>
        <w:rPr>
          <w:sz w:val="26"/>
          <w:szCs w:val="26"/>
        </w:rPr>
        <w:t>844628,07</w:t>
      </w:r>
      <w:r w:rsidRPr="00CA53DE">
        <w:rPr>
          <w:sz w:val="26"/>
          <w:szCs w:val="26"/>
        </w:rPr>
        <w:t>»</w:t>
      </w:r>
      <w:r w:rsidRPr="005157EE">
        <w:rPr>
          <w:sz w:val="26"/>
          <w:szCs w:val="26"/>
        </w:rPr>
        <w:t>.</w:t>
      </w:r>
    </w:p>
    <w:p w:rsidR="00FB23D3" w:rsidRPr="00FB23D3" w:rsidRDefault="00FB23D3" w:rsidP="00E94C20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E94C20">
        <w:rPr>
          <w:sz w:val="26"/>
          <w:szCs w:val="26"/>
        </w:rPr>
        <w:t xml:space="preserve">стоящий приказ вступает в силу </w:t>
      </w:r>
      <w:r w:rsidR="00CB1F64">
        <w:rPr>
          <w:sz w:val="26"/>
          <w:szCs w:val="26"/>
        </w:rPr>
        <w:t xml:space="preserve">через 10 дней </w:t>
      </w:r>
      <w:r w:rsidR="00E94C20">
        <w:rPr>
          <w:sz w:val="26"/>
          <w:szCs w:val="26"/>
        </w:rPr>
        <w:t>со дня его официального опубликования</w:t>
      </w:r>
      <w:r w:rsidR="00CB3135">
        <w:rPr>
          <w:sz w:val="26"/>
          <w:szCs w:val="26"/>
        </w:rPr>
        <w:t xml:space="preserve"> </w:t>
      </w:r>
      <w:r w:rsidR="001012E9">
        <w:rPr>
          <w:sz w:val="26"/>
          <w:szCs w:val="26"/>
        </w:rPr>
        <w:t>и распространяет свое действие на правоотношения, возникшие с</w:t>
      </w:r>
      <w:r w:rsidR="00CB3135">
        <w:rPr>
          <w:sz w:val="26"/>
          <w:szCs w:val="26"/>
        </w:rPr>
        <w:t xml:space="preserve"> </w:t>
      </w:r>
      <w:r w:rsidR="001012E9">
        <w:rPr>
          <w:sz w:val="26"/>
          <w:szCs w:val="26"/>
        </w:rPr>
        <w:t>01.01</w:t>
      </w:r>
      <w:r w:rsidR="00DB2F88">
        <w:rPr>
          <w:sz w:val="26"/>
          <w:szCs w:val="26"/>
        </w:rPr>
        <w:t>.</w:t>
      </w:r>
      <w:r w:rsidR="00E00A13">
        <w:rPr>
          <w:sz w:val="26"/>
          <w:szCs w:val="26"/>
        </w:rPr>
        <w:t>2015</w:t>
      </w:r>
      <w:r>
        <w:rPr>
          <w:sz w:val="26"/>
          <w:szCs w:val="26"/>
        </w:rPr>
        <w:t>.</w:t>
      </w:r>
    </w:p>
    <w:p w:rsidR="00FA1F1B" w:rsidRPr="00FA1F1B" w:rsidRDefault="00FA1F1B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D73537" w:rsidRPr="00FA1F1B" w:rsidRDefault="00D73537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E94C20" w:rsidRDefault="00E94C20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Министр </w:t>
      </w:r>
    </w:p>
    <w:p w:rsidR="00D73537" w:rsidRDefault="00D73537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экономического развития</w:t>
      </w:r>
    </w:p>
    <w:p w:rsidR="00ED5B2C" w:rsidRDefault="00D73537" w:rsidP="00E00A13">
      <w:pPr>
        <w:pStyle w:val="a3"/>
        <w:tabs>
          <w:tab w:val="left" w:pos="4395"/>
        </w:tabs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Калужской области</w:t>
      </w:r>
      <w:r w:rsidR="00C27DF9">
        <w:rPr>
          <w:rFonts w:ascii="Times New Roman" w:hAnsi="Times New Roman"/>
          <w:b/>
          <w:sz w:val="26"/>
          <w:szCs w:val="26"/>
        </w:rPr>
        <w:t xml:space="preserve"> </w:t>
      </w:r>
      <w:r w:rsidR="00F40F0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240C0E">
        <w:rPr>
          <w:rFonts w:ascii="Times New Roman" w:hAnsi="Times New Roman"/>
          <w:b/>
          <w:sz w:val="26"/>
          <w:szCs w:val="26"/>
        </w:rPr>
        <w:t xml:space="preserve">          </w:t>
      </w:r>
      <w:r w:rsidR="00EF4EBE">
        <w:rPr>
          <w:rFonts w:ascii="Times New Roman" w:hAnsi="Times New Roman"/>
          <w:b/>
          <w:sz w:val="26"/>
          <w:szCs w:val="26"/>
        </w:rPr>
        <w:t xml:space="preserve">      </w:t>
      </w:r>
      <w:r w:rsidR="00240905">
        <w:rPr>
          <w:rFonts w:ascii="Times New Roman" w:hAnsi="Times New Roman"/>
          <w:b/>
          <w:sz w:val="26"/>
          <w:szCs w:val="26"/>
        </w:rPr>
        <w:t xml:space="preserve">  </w:t>
      </w:r>
      <w:r w:rsidR="00E94C20">
        <w:rPr>
          <w:rFonts w:ascii="Times New Roman" w:hAnsi="Times New Roman"/>
          <w:b/>
          <w:sz w:val="26"/>
          <w:szCs w:val="26"/>
        </w:rPr>
        <w:t xml:space="preserve">     В.И. Попов</w:t>
      </w:r>
    </w:p>
    <w:sectPr w:rsidR="00ED5B2C" w:rsidSect="005E57E0">
      <w:pgSz w:w="11906" w:h="16838"/>
      <w:pgMar w:top="567" w:right="991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FC" w:rsidRDefault="008A4CFC" w:rsidP="00794842">
      <w:r>
        <w:separator/>
      </w:r>
    </w:p>
  </w:endnote>
  <w:endnote w:type="continuationSeparator" w:id="0">
    <w:p w:rsidR="008A4CFC" w:rsidRDefault="008A4CFC" w:rsidP="007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FC" w:rsidRDefault="008A4CFC" w:rsidP="00794842">
      <w:r>
        <w:separator/>
      </w:r>
    </w:p>
  </w:footnote>
  <w:footnote w:type="continuationSeparator" w:id="0">
    <w:p w:rsidR="008A4CFC" w:rsidRDefault="008A4CFC" w:rsidP="0079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139"/>
    <w:multiLevelType w:val="hybridMultilevel"/>
    <w:tmpl w:val="1680795A"/>
    <w:lvl w:ilvl="0" w:tplc="2BBE7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BB0A9D"/>
    <w:multiLevelType w:val="hybridMultilevel"/>
    <w:tmpl w:val="34A640F0"/>
    <w:lvl w:ilvl="0" w:tplc="5144F768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3CE807E4">
      <w:start w:val="6"/>
      <w:numFmt w:val="bullet"/>
      <w:lvlText w:val=""/>
      <w:lvlJc w:val="left"/>
      <w:pPr>
        <w:tabs>
          <w:tab w:val="num" w:pos="1847"/>
        </w:tabs>
        <w:ind w:left="713" w:firstLine="9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C1300E"/>
    <w:multiLevelType w:val="hybridMultilevel"/>
    <w:tmpl w:val="A4DAF1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79A57C7"/>
    <w:multiLevelType w:val="hybridMultilevel"/>
    <w:tmpl w:val="EAE4EE0E"/>
    <w:lvl w:ilvl="0" w:tplc="F4F63BB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">
    <w:nsid w:val="7C2C705B"/>
    <w:multiLevelType w:val="multilevel"/>
    <w:tmpl w:val="3D02CA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00E86"/>
    <w:rsid w:val="00002DBC"/>
    <w:rsid w:val="00005C8F"/>
    <w:rsid w:val="0001433F"/>
    <w:rsid w:val="00014363"/>
    <w:rsid w:val="000162BA"/>
    <w:rsid w:val="00020818"/>
    <w:rsid w:val="000216E3"/>
    <w:rsid w:val="00033365"/>
    <w:rsid w:val="0003503C"/>
    <w:rsid w:val="0003766B"/>
    <w:rsid w:val="00053F4A"/>
    <w:rsid w:val="00054836"/>
    <w:rsid w:val="000552F4"/>
    <w:rsid w:val="0005677A"/>
    <w:rsid w:val="00057FF7"/>
    <w:rsid w:val="0006049D"/>
    <w:rsid w:val="00060A8B"/>
    <w:rsid w:val="00073A9A"/>
    <w:rsid w:val="00083546"/>
    <w:rsid w:val="00085A8A"/>
    <w:rsid w:val="000903BE"/>
    <w:rsid w:val="00094F60"/>
    <w:rsid w:val="000A1DFA"/>
    <w:rsid w:val="000A2C9E"/>
    <w:rsid w:val="000A5EB3"/>
    <w:rsid w:val="000A74E2"/>
    <w:rsid w:val="000B0869"/>
    <w:rsid w:val="000B7B05"/>
    <w:rsid w:val="000C24AD"/>
    <w:rsid w:val="000C24FF"/>
    <w:rsid w:val="000C6DF6"/>
    <w:rsid w:val="000D3306"/>
    <w:rsid w:val="000D53E1"/>
    <w:rsid w:val="000F2C10"/>
    <w:rsid w:val="000F63C4"/>
    <w:rsid w:val="001012E9"/>
    <w:rsid w:val="00106826"/>
    <w:rsid w:val="00111A4E"/>
    <w:rsid w:val="00121FD3"/>
    <w:rsid w:val="001233A6"/>
    <w:rsid w:val="00127DC3"/>
    <w:rsid w:val="00130A71"/>
    <w:rsid w:val="001337AF"/>
    <w:rsid w:val="00137CD7"/>
    <w:rsid w:val="001479AB"/>
    <w:rsid w:val="0015314B"/>
    <w:rsid w:val="001800A1"/>
    <w:rsid w:val="0018311B"/>
    <w:rsid w:val="00194041"/>
    <w:rsid w:val="00196B5D"/>
    <w:rsid w:val="001A6157"/>
    <w:rsid w:val="001B488C"/>
    <w:rsid w:val="001B6606"/>
    <w:rsid w:val="001C37CF"/>
    <w:rsid w:val="001C613A"/>
    <w:rsid w:val="001C69AF"/>
    <w:rsid w:val="001D3634"/>
    <w:rsid w:val="001D3E66"/>
    <w:rsid w:val="001E1381"/>
    <w:rsid w:val="001E1EA7"/>
    <w:rsid w:val="001E6DA2"/>
    <w:rsid w:val="001F1EA6"/>
    <w:rsid w:val="0020389E"/>
    <w:rsid w:val="00211AB8"/>
    <w:rsid w:val="002171F0"/>
    <w:rsid w:val="00217A96"/>
    <w:rsid w:val="00222DF2"/>
    <w:rsid w:val="00222F17"/>
    <w:rsid w:val="00236322"/>
    <w:rsid w:val="00240905"/>
    <w:rsid w:val="00240C0E"/>
    <w:rsid w:val="0024368C"/>
    <w:rsid w:val="00243B57"/>
    <w:rsid w:val="00270C38"/>
    <w:rsid w:val="00272FAF"/>
    <w:rsid w:val="00280192"/>
    <w:rsid w:val="00280499"/>
    <w:rsid w:val="0028336C"/>
    <w:rsid w:val="0029182F"/>
    <w:rsid w:val="002931C2"/>
    <w:rsid w:val="002A1623"/>
    <w:rsid w:val="002A5137"/>
    <w:rsid w:val="002A664B"/>
    <w:rsid w:val="002A73EA"/>
    <w:rsid w:val="002B2F95"/>
    <w:rsid w:val="002B5A0C"/>
    <w:rsid w:val="002D6CC7"/>
    <w:rsid w:val="002D7D32"/>
    <w:rsid w:val="002E207A"/>
    <w:rsid w:val="002E7DA1"/>
    <w:rsid w:val="002F44C8"/>
    <w:rsid w:val="002F4CBB"/>
    <w:rsid w:val="003031CD"/>
    <w:rsid w:val="00305E95"/>
    <w:rsid w:val="00307713"/>
    <w:rsid w:val="00312E9B"/>
    <w:rsid w:val="003150B4"/>
    <w:rsid w:val="00316629"/>
    <w:rsid w:val="00325450"/>
    <w:rsid w:val="0033023F"/>
    <w:rsid w:val="0033376A"/>
    <w:rsid w:val="0035181F"/>
    <w:rsid w:val="00380F23"/>
    <w:rsid w:val="00382A53"/>
    <w:rsid w:val="00383397"/>
    <w:rsid w:val="00384968"/>
    <w:rsid w:val="00392A52"/>
    <w:rsid w:val="00392B1B"/>
    <w:rsid w:val="003A3450"/>
    <w:rsid w:val="003A3DCA"/>
    <w:rsid w:val="003A68F6"/>
    <w:rsid w:val="003B582E"/>
    <w:rsid w:val="003C20D4"/>
    <w:rsid w:val="003C4848"/>
    <w:rsid w:val="003C59CA"/>
    <w:rsid w:val="003E57A0"/>
    <w:rsid w:val="003E5BD2"/>
    <w:rsid w:val="003E61E2"/>
    <w:rsid w:val="003F24EA"/>
    <w:rsid w:val="003F7C93"/>
    <w:rsid w:val="00403222"/>
    <w:rsid w:val="004046EE"/>
    <w:rsid w:val="00431106"/>
    <w:rsid w:val="004360A5"/>
    <w:rsid w:val="004363C7"/>
    <w:rsid w:val="00443502"/>
    <w:rsid w:val="004502EB"/>
    <w:rsid w:val="0045223E"/>
    <w:rsid w:val="00455503"/>
    <w:rsid w:val="0046032C"/>
    <w:rsid w:val="00461CC6"/>
    <w:rsid w:val="00463F59"/>
    <w:rsid w:val="00467BAF"/>
    <w:rsid w:val="004822C6"/>
    <w:rsid w:val="004904F1"/>
    <w:rsid w:val="00491462"/>
    <w:rsid w:val="004922A6"/>
    <w:rsid w:val="004A373C"/>
    <w:rsid w:val="004A3E05"/>
    <w:rsid w:val="004B32F4"/>
    <w:rsid w:val="004B36C6"/>
    <w:rsid w:val="004B4F27"/>
    <w:rsid w:val="004C0D72"/>
    <w:rsid w:val="004C0FAC"/>
    <w:rsid w:val="004C1240"/>
    <w:rsid w:val="004C54F7"/>
    <w:rsid w:val="004F2BC2"/>
    <w:rsid w:val="004F3281"/>
    <w:rsid w:val="004F49B3"/>
    <w:rsid w:val="004F550B"/>
    <w:rsid w:val="00500643"/>
    <w:rsid w:val="00502D89"/>
    <w:rsid w:val="0050402F"/>
    <w:rsid w:val="00514337"/>
    <w:rsid w:val="005157EE"/>
    <w:rsid w:val="005276D9"/>
    <w:rsid w:val="00527760"/>
    <w:rsid w:val="005301EC"/>
    <w:rsid w:val="00534006"/>
    <w:rsid w:val="0054182D"/>
    <w:rsid w:val="00546F75"/>
    <w:rsid w:val="005600C3"/>
    <w:rsid w:val="00564509"/>
    <w:rsid w:val="005807DC"/>
    <w:rsid w:val="005A3BB1"/>
    <w:rsid w:val="005A4FD6"/>
    <w:rsid w:val="005E57E0"/>
    <w:rsid w:val="005E68E1"/>
    <w:rsid w:val="005F1E4B"/>
    <w:rsid w:val="005F66B0"/>
    <w:rsid w:val="005F7ADB"/>
    <w:rsid w:val="00602CCD"/>
    <w:rsid w:val="00605B65"/>
    <w:rsid w:val="00605FAD"/>
    <w:rsid w:val="00606774"/>
    <w:rsid w:val="00615698"/>
    <w:rsid w:val="006225B3"/>
    <w:rsid w:val="00627961"/>
    <w:rsid w:val="00630282"/>
    <w:rsid w:val="00650D3F"/>
    <w:rsid w:val="00650F3A"/>
    <w:rsid w:val="00665B3A"/>
    <w:rsid w:val="006733FD"/>
    <w:rsid w:val="00674398"/>
    <w:rsid w:val="00675F10"/>
    <w:rsid w:val="00682EC9"/>
    <w:rsid w:val="00685799"/>
    <w:rsid w:val="00686F24"/>
    <w:rsid w:val="00693563"/>
    <w:rsid w:val="00697F95"/>
    <w:rsid w:val="006A0760"/>
    <w:rsid w:val="006B056E"/>
    <w:rsid w:val="006D663E"/>
    <w:rsid w:val="006E4561"/>
    <w:rsid w:val="006E7A22"/>
    <w:rsid w:val="006F2B7F"/>
    <w:rsid w:val="006F4A31"/>
    <w:rsid w:val="007036F9"/>
    <w:rsid w:val="0071405A"/>
    <w:rsid w:val="00715247"/>
    <w:rsid w:val="00716FCB"/>
    <w:rsid w:val="00725266"/>
    <w:rsid w:val="007308ED"/>
    <w:rsid w:val="007336DD"/>
    <w:rsid w:val="00741372"/>
    <w:rsid w:val="00746A9C"/>
    <w:rsid w:val="00746E2E"/>
    <w:rsid w:val="007657C2"/>
    <w:rsid w:val="00765A6B"/>
    <w:rsid w:val="00767585"/>
    <w:rsid w:val="00777E89"/>
    <w:rsid w:val="00782427"/>
    <w:rsid w:val="00782C24"/>
    <w:rsid w:val="00782D0D"/>
    <w:rsid w:val="007846CF"/>
    <w:rsid w:val="00790243"/>
    <w:rsid w:val="007922E3"/>
    <w:rsid w:val="00794842"/>
    <w:rsid w:val="007A0D0C"/>
    <w:rsid w:val="007A1B4F"/>
    <w:rsid w:val="007A1C12"/>
    <w:rsid w:val="007A6855"/>
    <w:rsid w:val="007B2F1D"/>
    <w:rsid w:val="007B7066"/>
    <w:rsid w:val="007C36B3"/>
    <w:rsid w:val="007C46FC"/>
    <w:rsid w:val="007D00CF"/>
    <w:rsid w:val="007D39BA"/>
    <w:rsid w:val="007D4A13"/>
    <w:rsid w:val="007D78BD"/>
    <w:rsid w:val="007E0C83"/>
    <w:rsid w:val="007E3182"/>
    <w:rsid w:val="007E4537"/>
    <w:rsid w:val="007E4C79"/>
    <w:rsid w:val="007F2920"/>
    <w:rsid w:val="007F2F2D"/>
    <w:rsid w:val="007F55C0"/>
    <w:rsid w:val="007F570E"/>
    <w:rsid w:val="008063B7"/>
    <w:rsid w:val="0081482B"/>
    <w:rsid w:val="0081637D"/>
    <w:rsid w:val="0082123D"/>
    <w:rsid w:val="008217E5"/>
    <w:rsid w:val="00827062"/>
    <w:rsid w:val="0083315D"/>
    <w:rsid w:val="0083321E"/>
    <w:rsid w:val="00835549"/>
    <w:rsid w:val="008357AC"/>
    <w:rsid w:val="00843517"/>
    <w:rsid w:val="008466D2"/>
    <w:rsid w:val="00854492"/>
    <w:rsid w:val="00863954"/>
    <w:rsid w:val="0086475F"/>
    <w:rsid w:val="00865683"/>
    <w:rsid w:val="008712A4"/>
    <w:rsid w:val="008741B4"/>
    <w:rsid w:val="008A4CFC"/>
    <w:rsid w:val="008A5668"/>
    <w:rsid w:val="008A68AE"/>
    <w:rsid w:val="008B5FA1"/>
    <w:rsid w:val="008B7750"/>
    <w:rsid w:val="008C6C74"/>
    <w:rsid w:val="008D0FBE"/>
    <w:rsid w:val="008D37A7"/>
    <w:rsid w:val="008D679E"/>
    <w:rsid w:val="008E5A2F"/>
    <w:rsid w:val="008F17F6"/>
    <w:rsid w:val="00904BC1"/>
    <w:rsid w:val="00906E1E"/>
    <w:rsid w:val="00912FDB"/>
    <w:rsid w:val="00921F46"/>
    <w:rsid w:val="009230BF"/>
    <w:rsid w:val="00924D30"/>
    <w:rsid w:val="00935E6D"/>
    <w:rsid w:val="0094204D"/>
    <w:rsid w:val="00946035"/>
    <w:rsid w:val="00951D22"/>
    <w:rsid w:val="0095299F"/>
    <w:rsid w:val="00952AA1"/>
    <w:rsid w:val="00963326"/>
    <w:rsid w:val="00967099"/>
    <w:rsid w:val="00976F1E"/>
    <w:rsid w:val="0099052C"/>
    <w:rsid w:val="00994484"/>
    <w:rsid w:val="0099605D"/>
    <w:rsid w:val="009B54C1"/>
    <w:rsid w:val="009B5527"/>
    <w:rsid w:val="009E77B5"/>
    <w:rsid w:val="009F14D7"/>
    <w:rsid w:val="00A010A0"/>
    <w:rsid w:val="00A04A17"/>
    <w:rsid w:val="00A04AEF"/>
    <w:rsid w:val="00A065A5"/>
    <w:rsid w:val="00A06718"/>
    <w:rsid w:val="00A067F0"/>
    <w:rsid w:val="00A135B1"/>
    <w:rsid w:val="00A14E81"/>
    <w:rsid w:val="00A22536"/>
    <w:rsid w:val="00A22D8C"/>
    <w:rsid w:val="00A26C26"/>
    <w:rsid w:val="00A32544"/>
    <w:rsid w:val="00A4072D"/>
    <w:rsid w:val="00A47133"/>
    <w:rsid w:val="00A55401"/>
    <w:rsid w:val="00A55B2A"/>
    <w:rsid w:val="00A5653B"/>
    <w:rsid w:val="00A570EA"/>
    <w:rsid w:val="00A6110D"/>
    <w:rsid w:val="00A640E2"/>
    <w:rsid w:val="00A926D3"/>
    <w:rsid w:val="00AA3357"/>
    <w:rsid w:val="00AA7DDA"/>
    <w:rsid w:val="00AB3427"/>
    <w:rsid w:val="00AB75C5"/>
    <w:rsid w:val="00AD75BB"/>
    <w:rsid w:val="00AE2667"/>
    <w:rsid w:val="00AE2FA6"/>
    <w:rsid w:val="00AE6408"/>
    <w:rsid w:val="00AF13F5"/>
    <w:rsid w:val="00AF2026"/>
    <w:rsid w:val="00AF2F00"/>
    <w:rsid w:val="00AF3A34"/>
    <w:rsid w:val="00B10A63"/>
    <w:rsid w:val="00B13033"/>
    <w:rsid w:val="00B1686A"/>
    <w:rsid w:val="00B1750A"/>
    <w:rsid w:val="00B202F3"/>
    <w:rsid w:val="00B2451A"/>
    <w:rsid w:val="00B46DAD"/>
    <w:rsid w:val="00B5527E"/>
    <w:rsid w:val="00B60869"/>
    <w:rsid w:val="00B632B5"/>
    <w:rsid w:val="00B7547A"/>
    <w:rsid w:val="00B75A7D"/>
    <w:rsid w:val="00B869D8"/>
    <w:rsid w:val="00B93C01"/>
    <w:rsid w:val="00B95B1C"/>
    <w:rsid w:val="00BA1062"/>
    <w:rsid w:val="00BA556D"/>
    <w:rsid w:val="00BA6151"/>
    <w:rsid w:val="00BA7B3F"/>
    <w:rsid w:val="00BB05DA"/>
    <w:rsid w:val="00BC40EF"/>
    <w:rsid w:val="00BE09E0"/>
    <w:rsid w:val="00BE526B"/>
    <w:rsid w:val="00BE5D4D"/>
    <w:rsid w:val="00BF6AF4"/>
    <w:rsid w:val="00C156D6"/>
    <w:rsid w:val="00C2536B"/>
    <w:rsid w:val="00C27DF9"/>
    <w:rsid w:val="00C33D84"/>
    <w:rsid w:val="00C4001A"/>
    <w:rsid w:val="00C43F06"/>
    <w:rsid w:val="00C633D5"/>
    <w:rsid w:val="00C67555"/>
    <w:rsid w:val="00C72EDF"/>
    <w:rsid w:val="00C80886"/>
    <w:rsid w:val="00C8444A"/>
    <w:rsid w:val="00C85422"/>
    <w:rsid w:val="00C8559E"/>
    <w:rsid w:val="00C857C4"/>
    <w:rsid w:val="00C927DA"/>
    <w:rsid w:val="00C970A8"/>
    <w:rsid w:val="00CA2136"/>
    <w:rsid w:val="00CA2444"/>
    <w:rsid w:val="00CA4C0E"/>
    <w:rsid w:val="00CB1F64"/>
    <w:rsid w:val="00CB2835"/>
    <w:rsid w:val="00CB3135"/>
    <w:rsid w:val="00CB31AA"/>
    <w:rsid w:val="00CB31E9"/>
    <w:rsid w:val="00CC4DD2"/>
    <w:rsid w:val="00CE2AE2"/>
    <w:rsid w:val="00CE4A07"/>
    <w:rsid w:val="00CE5670"/>
    <w:rsid w:val="00CF0C1D"/>
    <w:rsid w:val="00CF2255"/>
    <w:rsid w:val="00CF587F"/>
    <w:rsid w:val="00D0479E"/>
    <w:rsid w:val="00D25EF8"/>
    <w:rsid w:val="00D351E8"/>
    <w:rsid w:val="00D423C0"/>
    <w:rsid w:val="00D554DE"/>
    <w:rsid w:val="00D567EE"/>
    <w:rsid w:val="00D5798C"/>
    <w:rsid w:val="00D6253A"/>
    <w:rsid w:val="00D6565E"/>
    <w:rsid w:val="00D70898"/>
    <w:rsid w:val="00D73537"/>
    <w:rsid w:val="00D745FB"/>
    <w:rsid w:val="00D80B5C"/>
    <w:rsid w:val="00D911C7"/>
    <w:rsid w:val="00DA5DE8"/>
    <w:rsid w:val="00DA6BDA"/>
    <w:rsid w:val="00DB1145"/>
    <w:rsid w:val="00DB2F88"/>
    <w:rsid w:val="00DC0FF7"/>
    <w:rsid w:val="00DC313C"/>
    <w:rsid w:val="00DD1B6A"/>
    <w:rsid w:val="00DD2B73"/>
    <w:rsid w:val="00DD6F33"/>
    <w:rsid w:val="00DF005E"/>
    <w:rsid w:val="00DF5D6C"/>
    <w:rsid w:val="00DF7C0E"/>
    <w:rsid w:val="00E00A13"/>
    <w:rsid w:val="00E02516"/>
    <w:rsid w:val="00E074DF"/>
    <w:rsid w:val="00E1542F"/>
    <w:rsid w:val="00E15DCF"/>
    <w:rsid w:val="00E17EF5"/>
    <w:rsid w:val="00E35F61"/>
    <w:rsid w:val="00E40944"/>
    <w:rsid w:val="00E50459"/>
    <w:rsid w:val="00E51582"/>
    <w:rsid w:val="00E613B4"/>
    <w:rsid w:val="00E73135"/>
    <w:rsid w:val="00E91CB7"/>
    <w:rsid w:val="00E940A0"/>
    <w:rsid w:val="00E94C20"/>
    <w:rsid w:val="00EA16D1"/>
    <w:rsid w:val="00EA4F78"/>
    <w:rsid w:val="00EA7B22"/>
    <w:rsid w:val="00EA7ECF"/>
    <w:rsid w:val="00EB0896"/>
    <w:rsid w:val="00EB26C8"/>
    <w:rsid w:val="00EC4078"/>
    <w:rsid w:val="00EC4C25"/>
    <w:rsid w:val="00ED1CF5"/>
    <w:rsid w:val="00ED590D"/>
    <w:rsid w:val="00ED5B2C"/>
    <w:rsid w:val="00ED5CF2"/>
    <w:rsid w:val="00EF14CD"/>
    <w:rsid w:val="00EF4EBE"/>
    <w:rsid w:val="00F00458"/>
    <w:rsid w:val="00F03C6A"/>
    <w:rsid w:val="00F06646"/>
    <w:rsid w:val="00F11528"/>
    <w:rsid w:val="00F40F0B"/>
    <w:rsid w:val="00F459DC"/>
    <w:rsid w:val="00F54718"/>
    <w:rsid w:val="00F61808"/>
    <w:rsid w:val="00F6285F"/>
    <w:rsid w:val="00F703D8"/>
    <w:rsid w:val="00F72972"/>
    <w:rsid w:val="00F848A6"/>
    <w:rsid w:val="00F86237"/>
    <w:rsid w:val="00FA1F1B"/>
    <w:rsid w:val="00FB0439"/>
    <w:rsid w:val="00FB23D3"/>
    <w:rsid w:val="00FC1BBB"/>
    <w:rsid w:val="00FD06BC"/>
    <w:rsid w:val="00FE0E77"/>
    <w:rsid w:val="00FE40CF"/>
    <w:rsid w:val="00FE440C"/>
    <w:rsid w:val="00FF0C8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КАЛУЖСКОЙ ОБЛАСТИ</vt:lpstr>
    </vt:vector>
  </TitlesOfParts>
  <Company>1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КАЛУЖСКОЙ ОБЛАСТИ</dc:title>
  <dc:creator>bituckaya</dc:creator>
  <cp:lastModifiedBy>Горельченкова Ирина Станиславовна</cp:lastModifiedBy>
  <cp:revision>2</cp:revision>
  <cp:lastPrinted>2016-05-25T12:48:00Z</cp:lastPrinted>
  <dcterms:created xsi:type="dcterms:W3CDTF">2016-05-25T13:23:00Z</dcterms:created>
  <dcterms:modified xsi:type="dcterms:W3CDTF">2016-05-25T13:23:00Z</dcterms:modified>
</cp:coreProperties>
</file>